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1E01" w14:textId="3D32143E" w:rsidR="00B204A6" w:rsidRDefault="00B204A6" w:rsidP="00FD3942">
      <w:pPr>
        <w:pStyle w:val="NormalWeb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Projeto de Lei </w:t>
      </w:r>
      <w:r w:rsidR="00FD3942">
        <w:rPr>
          <w:rFonts w:ascii="Arial" w:hAnsi="Arial" w:cs="Arial"/>
          <w:b/>
          <w:sz w:val="27"/>
          <w:szCs w:val="27"/>
        </w:rPr>
        <w:t>n°33</w:t>
      </w:r>
      <w:r>
        <w:rPr>
          <w:rFonts w:ascii="Arial" w:hAnsi="Arial" w:cs="Arial"/>
          <w:b/>
          <w:sz w:val="27"/>
          <w:szCs w:val="27"/>
        </w:rPr>
        <w:t>/2022</w:t>
      </w:r>
    </w:p>
    <w:p w14:paraId="629ED39E" w14:textId="77777777" w:rsidR="00B204A6" w:rsidRDefault="00B204A6" w:rsidP="00B204A6">
      <w:pPr>
        <w:ind w:left="3686"/>
        <w:rPr>
          <w:rFonts w:ascii="Arial" w:eastAsia="Times New Roman" w:hAnsi="Arial" w:cs="Arial"/>
        </w:rPr>
      </w:pPr>
    </w:p>
    <w:p w14:paraId="02294AA4" w14:textId="77777777" w:rsidR="00B204A6" w:rsidRDefault="00B204A6" w:rsidP="00B204A6">
      <w:pPr>
        <w:ind w:left="368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Institui o </w:t>
      </w:r>
      <w:r>
        <w:rPr>
          <w:rStyle w:val="Forte"/>
          <w:rFonts w:ascii="Arial" w:eastAsia="Times New Roman" w:hAnsi="Arial" w:cs="Arial"/>
        </w:rPr>
        <w:t>Programa Municipal Parceiros do Bem</w:t>
      </w:r>
      <w:r>
        <w:rPr>
          <w:rFonts w:ascii="Arial" w:eastAsia="Times New Roman" w:hAnsi="Arial" w:cs="Arial"/>
        </w:rPr>
        <w:t>, no âmbito das escolas públicas municipais município de Clevelândia PR.</w:t>
      </w:r>
    </w:p>
    <w:p w14:paraId="05211AD2" w14:textId="77777777" w:rsidR="00B204A6" w:rsidRDefault="00B204A6" w:rsidP="00B204A6">
      <w:pPr>
        <w:spacing w:line="360" w:lineRule="auto"/>
        <w:rPr>
          <w:rStyle w:val="Forte"/>
        </w:rPr>
      </w:pPr>
    </w:p>
    <w:p w14:paraId="620EA855" w14:textId="77777777" w:rsidR="00B204A6" w:rsidRDefault="00B204A6" w:rsidP="00B204A6">
      <w:pPr>
        <w:spacing w:line="360" w:lineRule="auto"/>
        <w:jc w:val="both"/>
      </w:pPr>
      <w:r>
        <w:rPr>
          <w:rStyle w:val="Forte"/>
          <w:rFonts w:ascii="Arial" w:eastAsia="Times New Roman" w:hAnsi="Arial" w:cs="Arial"/>
        </w:rPr>
        <w:t>Art. 1º.</w:t>
      </w:r>
      <w:r>
        <w:rPr>
          <w:rFonts w:ascii="Arial" w:eastAsia="Times New Roman" w:hAnsi="Arial" w:cs="Arial"/>
        </w:rPr>
        <w:t xml:space="preserve">  Fica instituído o Programa Municipal Parceiros do Bem, visando ao incentivo da realização de parcerias de pessoas físicas e jurídicas com escolas públicas municipais.</w:t>
      </w:r>
    </w:p>
    <w:p w14:paraId="675C9EA2" w14:textId="77777777" w:rsidR="00B204A6" w:rsidRDefault="00B204A6" w:rsidP="00B204A6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01F9B751" wp14:editId="63FA3D85">
            <wp:extent cx="9525" cy="9525"/>
            <wp:effectExtent l="0" t="0" r="0" b="0"/>
            <wp:docPr id="2" name="Imagem 2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>Art. 2º.</w:t>
      </w:r>
      <w:r>
        <w:rPr>
          <w:rFonts w:ascii="Arial" w:eastAsia="Times New Roman" w:hAnsi="Arial" w:cs="Arial"/>
        </w:rPr>
        <w:t xml:space="preserve"> A participação de pessoas físicas e jurídicas no Programa Municipal Parceiros do Bem, tem por objetivo alcançar contribuições para a melhoria da qualidade do ensino da rede pública municipal e dar-se-á mediante as seguintes ações:</w:t>
      </w:r>
    </w:p>
    <w:p w14:paraId="673E8EA2" w14:textId="77777777" w:rsidR="00C864B5" w:rsidRDefault="00B204A6" w:rsidP="00B204A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1216FFC6" wp14:editId="175EFAFE">
            <wp:extent cx="9525" cy="9525"/>
            <wp:effectExtent l="0" t="0" r="0" b="0"/>
            <wp:docPr id="3" name="Imagem 3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>I -</w:t>
      </w:r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doação</w:t>
      </w:r>
      <w:proofErr w:type="gramEnd"/>
      <w:r>
        <w:rPr>
          <w:rFonts w:ascii="Arial" w:eastAsia="Times New Roman" w:hAnsi="Arial" w:cs="Arial"/>
        </w:rPr>
        <w:t xml:space="preserve"> de recursos materiais às escolas Municipais, tais como equipamentos e livros;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31CF8E42" wp14:editId="0291455C">
            <wp:extent cx="9525" cy="9525"/>
            <wp:effectExtent l="0" t="0" r="0" b="0"/>
            <wp:docPr id="4" name="Imagem 4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 xml:space="preserve">II - </w:t>
      </w:r>
      <w:r>
        <w:rPr>
          <w:rFonts w:ascii="Arial" w:eastAsia="Times New Roman" w:hAnsi="Arial" w:cs="Arial"/>
        </w:rPr>
        <w:t>patrocínio para a manutenção, a conservação, a reforma e a ampliação das escolas Municipais;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1A1E838F" wp14:editId="1FA9D414">
            <wp:extent cx="9525" cy="9525"/>
            <wp:effectExtent l="0" t="0" r="0" b="0"/>
            <wp:docPr id="5" name="Imagem 5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>III -</w:t>
      </w:r>
      <w:r>
        <w:rPr>
          <w:rFonts w:ascii="Arial" w:eastAsia="Times New Roman" w:hAnsi="Arial" w:cs="Arial"/>
        </w:rPr>
        <w:t xml:space="preserve"> disponibilização de banda larga, equipamentos de rede “</w:t>
      </w:r>
      <w:proofErr w:type="spellStart"/>
      <w:r>
        <w:rPr>
          <w:rFonts w:ascii="Arial" w:eastAsia="Times New Roman" w:hAnsi="Arial" w:cs="Arial"/>
        </w:rPr>
        <w:t>wi-fi</w:t>
      </w:r>
      <w:proofErr w:type="spellEnd"/>
      <w:r>
        <w:rPr>
          <w:rFonts w:ascii="Arial" w:eastAsia="Times New Roman" w:hAnsi="Arial" w:cs="Arial"/>
        </w:rPr>
        <w:t>” e de informática, tais como computadores, notebooks, tabletes, roteadores, antenas de “</w:t>
      </w:r>
      <w:proofErr w:type="spellStart"/>
      <w:r>
        <w:rPr>
          <w:rFonts w:ascii="Arial" w:eastAsia="Times New Roman" w:hAnsi="Arial" w:cs="Arial"/>
        </w:rPr>
        <w:t>wi-fi</w:t>
      </w:r>
      <w:proofErr w:type="spellEnd"/>
      <w:r>
        <w:rPr>
          <w:rFonts w:ascii="Arial" w:eastAsia="Times New Roman" w:hAnsi="Arial" w:cs="Arial"/>
        </w:rPr>
        <w:t xml:space="preserve">”, entre outros;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5139C68D" wp14:editId="3082ED69">
            <wp:extent cx="9525" cy="9525"/>
            <wp:effectExtent l="0" t="0" r="0" b="0"/>
            <wp:docPr id="6" name="Imagem 6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>IV -</w:t>
      </w:r>
      <w:r>
        <w:rPr>
          <w:rFonts w:ascii="Arial" w:eastAsia="Times New Roman" w:hAnsi="Arial" w:cs="Arial"/>
        </w:rPr>
        <w:t xml:space="preserve"> outras ações indicadas pela direção da escola, ouvido </w:t>
      </w:r>
      <w:r w:rsidR="00C864B5">
        <w:rPr>
          <w:rFonts w:ascii="Arial" w:eastAsia="Times New Roman" w:hAnsi="Arial" w:cs="Arial"/>
        </w:rPr>
        <w:t>o conselho escolar;</w:t>
      </w:r>
    </w:p>
    <w:p w14:paraId="65F2B843" w14:textId="77777777" w:rsidR="00B204A6" w:rsidRDefault="00B204A6" w:rsidP="00B204A6">
      <w:pPr>
        <w:spacing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V – </w:t>
      </w:r>
      <w:r>
        <w:rPr>
          <w:rFonts w:ascii="Arial" w:eastAsia="Times New Roman" w:hAnsi="Arial" w:cs="Arial"/>
        </w:rPr>
        <w:t>patrocínios para premiações em concursos promovidos pelas escolas e secretaria Municipal de Educação Cultura e Esporte</w:t>
      </w:r>
      <w:r>
        <w:rPr>
          <w:rFonts w:ascii="Arial" w:eastAsia="Times New Roman" w:hAnsi="Arial" w:cs="Arial"/>
          <w:b/>
        </w:rPr>
        <w:t xml:space="preserve">; </w:t>
      </w:r>
    </w:p>
    <w:p w14:paraId="1D864ACF" w14:textId="56549708" w:rsidR="00FD3942" w:rsidRDefault="00B204A6" w:rsidP="004C14D3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29DA94FC" wp14:editId="41925818">
            <wp:extent cx="9525" cy="9525"/>
            <wp:effectExtent l="0" t="0" r="0" b="0"/>
            <wp:docPr id="7" name="Imagem 7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 xml:space="preserve">Parágrafo único: </w:t>
      </w:r>
      <w:r>
        <w:rPr>
          <w:rFonts w:ascii="Arial" w:eastAsia="Times New Roman" w:hAnsi="Arial" w:cs="Arial"/>
        </w:rPr>
        <w:t>As obras de reforma, ampliação e melhoria de que trata o inciso II deste artigo deverão ser r</w:t>
      </w:r>
      <w:r w:rsidR="004C14D3">
        <w:rPr>
          <w:rFonts w:ascii="Arial" w:eastAsia="Times New Roman" w:hAnsi="Arial" w:cs="Arial"/>
        </w:rPr>
        <w:t xml:space="preserve">ealizadas em consonância com as </w:t>
      </w:r>
      <w:r>
        <w:rPr>
          <w:rFonts w:ascii="Arial" w:eastAsia="Times New Roman" w:hAnsi="Arial" w:cs="Arial"/>
        </w:rPr>
        <w:t>necessidades elencadas</w:t>
      </w:r>
      <w:r w:rsidR="004C14D3">
        <w:rPr>
          <w:rFonts w:ascii="Arial" w:eastAsia="Times New Roman" w:hAnsi="Arial" w:cs="Arial"/>
        </w:rPr>
        <w:t xml:space="preserve"> pelas Secretarias da Educação Cultura e Esporte e Secretaria de Administração e Finanças. </w:t>
      </w:r>
      <w:r>
        <w:rPr>
          <w:rFonts w:ascii="Arial" w:eastAsia="Times New Roman" w:hAnsi="Arial" w:cs="Arial"/>
        </w:rPr>
        <w:br/>
      </w:r>
    </w:p>
    <w:p w14:paraId="611C5A8C" w14:textId="77777777" w:rsidR="00B204A6" w:rsidRDefault="00B204A6" w:rsidP="00B204A6">
      <w:pPr>
        <w:spacing w:line="360" w:lineRule="auto"/>
        <w:rPr>
          <w:rFonts w:ascii="Arial" w:eastAsia="Times New Roman" w:hAnsi="Arial" w:cs="Arial"/>
        </w:rPr>
      </w:pPr>
    </w:p>
    <w:p w14:paraId="17CAA951" w14:textId="77777777" w:rsidR="00B204A6" w:rsidRDefault="00B204A6" w:rsidP="00B204A6">
      <w:pPr>
        <w:spacing w:line="360" w:lineRule="auto"/>
        <w:rPr>
          <w:rFonts w:ascii="Arial" w:eastAsia="Times New Roman" w:hAnsi="Arial" w:cs="Arial"/>
        </w:rPr>
      </w:pPr>
      <w:r>
        <w:rPr>
          <w:rStyle w:val="Forte"/>
          <w:rFonts w:ascii="Arial" w:eastAsia="Times New Roman" w:hAnsi="Arial" w:cs="Arial"/>
        </w:rPr>
        <w:lastRenderedPageBreak/>
        <w:t xml:space="preserve">Art. 3º. </w:t>
      </w:r>
      <w:r>
        <w:rPr>
          <w:rFonts w:ascii="Arial" w:eastAsia="Times New Roman" w:hAnsi="Arial" w:cs="Arial"/>
        </w:rPr>
        <w:t xml:space="preserve">As pessoas físicas e jurídicas que aderirem ao Programa poderão divulgar, para fins promocionais e publicitários, as ações praticadas em benefício da escola.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49C0A164" wp14:editId="7DFC53C3">
            <wp:extent cx="9525" cy="9525"/>
            <wp:effectExtent l="0" t="0" r="0" b="0"/>
            <wp:docPr id="9" name="Imagem 9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 xml:space="preserve">Art. 4º. </w:t>
      </w:r>
      <w:r>
        <w:rPr>
          <w:rFonts w:ascii="Arial" w:eastAsia="Times New Roman" w:hAnsi="Arial" w:cs="Arial"/>
        </w:rPr>
        <w:t>A participação de pessoas físicas e jurídicas no P</w:t>
      </w:r>
      <w:r w:rsidR="004C14D3">
        <w:rPr>
          <w:rFonts w:ascii="Arial" w:eastAsia="Times New Roman" w:hAnsi="Arial" w:cs="Arial"/>
        </w:rPr>
        <w:t>rograma Municipal Parceiros do B</w:t>
      </w:r>
      <w:r>
        <w:rPr>
          <w:rFonts w:ascii="Arial" w:eastAsia="Times New Roman" w:hAnsi="Arial" w:cs="Arial"/>
        </w:rPr>
        <w:t>em não implicará ônus de qualquer natureza ao Poder Público Municipal ou quaisquer outros direitos, ressalvado o disposto no art. 3.º desta Lei.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54266942" wp14:editId="60A0E7E9">
            <wp:extent cx="9525" cy="9525"/>
            <wp:effectExtent l="0" t="0" r="0" b="0"/>
            <wp:docPr id="10" name="Imagem 10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 xml:space="preserve">Art. 5º. </w:t>
      </w:r>
      <w:r>
        <w:rPr>
          <w:rFonts w:ascii="Arial" w:eastAsia="Times New Roman" w:hAnsi="Arial" w:cs="Arial"/>
        </w:rPr>
        <w:t xml:space="preserve">Será conferido certificado, emitido pelo Prefeito Municipal e pelo Secretário(a) </w:t>
      </w:r>
      <w:r w:rsidR="004C14D3">
        <w:rPr>
          <w:rFonts w:ascii="Arial" w:eastAsia="Times New Roman" w:hAnsi="Arial" w:cs="Arial"/>
        </w:rPr>
        <w:t xml:space="preserve">Municipal </w:t>
      </w:r>
      <w:r>
        <w:rPr>
          <w:rFonts w:ascii="Arial" w:eastAsia="Times New Roman" w:hAnsi="Arial" w:cs="Arial"/>
        </w:rPr>
        <w:t>da Educação, às pessoas físicas e jurídicas que participarem do Programa Municipal Parceiros do Bem, destacando os relevantes serviços prestados à educação no Município de Clevelândia.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17EDB4CE" wp14:editId="153E108A">
            <wp:extent cx="9525" cy="9525"/>
            <wp:effectExtent l="0" t="0" r="0" b="0"/>
            <wp:docPr id="11" name="Imagem 11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 xml:space="preserve">Art. 6º. </w:t>
      </w:r>
      <w:r>
        <w:rPr>
          <w:rFonts w:ascii="Arial" w:eastAsia="Times New Roman" w:hAnsi="Arial" w:cs="Arial"/>
        </w:rPr>
        <w:t>O Município realizará campanhas e ações a fim de estimular a adesão de pessoas físicas e jurídicas ao Programa Parceiros do Bem.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090D3F79" wp14:editId="5C48C76B">
            <wp:extent cx="9525" cy="9525"/>
            <wp:effectExtent l="0" t="0" r="0" b="0"/>
            <wp:docPr id="12" name="Imagem 12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 xml:space="preserve">Art. 7º. </w:t>
      </w:r>
      <w:r>
        <w:rPr>
          <w:rFonts w:ascii="Arial" w:eastAsia="Times New Roman" w:hAnsi="Arial" w:cs="Arial"/>
        </w:rPr>
        <w:t>O Poder Executivo regulamentará a presente Lei, especialmente quanto à forma e aos meios do estabelecimento da parceria e da publicidade previstos nesta Lei.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6F173221" wp14:editId="67EB0928">
            <wp:extent cx="9525" cy="9525"/>
            <wp:effectExtent l="0" t="0" r="0" b="0"/>
            <wp:docPr id="13" name="Imagem 13" descr="https://www.vacaria.rs.leg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acaria.rs.leg.br/img/spacer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Arial" w:eastAsia="Times New Roman" w:hAnsi="Arial" w:cs="Arial"/>
        </w:rPr>
        <w:t xml:space="preserve">Art. 8º. </w:t>
      </w:r>
      <w:r>
        <w:rPr>
          <w:rFonts w:ascii="Arial" w:eastAsia="Times New Roman" w:hAnsi="Arial" w:cs="Arial"/>
        </w:rPr>
        <w:t>Esta Lei entra em vigor na data de sua publicação.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 </w:t>
      </w:r>
    </w:p>
    <w:p w14:paraId="54CE56F3" w14:textId="77777777" w:rsidR="00B204A6" w:rsidRDefault="004C14D3" w:rsidP="00B204A6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Clevelândia, 12 de setembro </w:t>
      </w:r>
      <w:r w:rsidR="00B204A6">
        <w:rPr>
          <w:rFonts w:ascii="Arial" w:eastAsia="Times New Roman" w:hAnsi="Arial" w:cs="Arial"/>
        </w:rPr>
        <w:t>de 2022.</w:t>
      </w:r>
    </w:p>
    <w:p w14:paraId="0AEA8FE8" w14:textId="77777777" w:rsidR="00B204A6" w:rsidRDefault="00B204A6" w:rsidP="00B204A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  <w:t> </w:t>
      </w:r>
    </w:p>
    <w:p w14:paraId="639F72C6" w14:textId="77777777" w:rsidR="00B204A6" w:rsidRDefault="00B204A6" w:rsidP="00B204A6">
      <w:pPr>
        <w:spacing w:line="360" w:lineRule="auto"/>
        <w:rPr>
          <w:rFonts w:ascii="Arial" w:eastAsia="Times New Roman" w:hAnsi="Arial" w:cs="Arial"/>
        </w:rPr>
      </w:pPr>
    </w:p>
    <w:p w14:paraId="7702F84F" w14:textId="77777777" w:rsidR="00B204A6" w:rsidRDefault="00B204A6" w:rsidP="00B204A6">
      <w:pPr>
        <w:spacing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Rafaela Martins </w:t>
      </w:r>
      <w:proofErr w:type="spellStart"/>
      <w:r>
        <w:rPr>
          <w:rFonts w:ascii="Arial" w:eastAsia="Times New Roman" w:hAnsi="Arial" w:cs="Arial"/>
          <w:b/>
          <w:bCs/>
        </w:rPr>
        <w:t>Losi</w:t>
      </w:r>
      <w:proofErr w:type="spellEnd"/>
    </w:p>
    <w:p w14:paraId="47FCDB7F" w14:textId="77777777" w:rsidR="00B204A6" w:rsidRDefault="00B204A6" w:rsidP="00B204A6">
      <w:pPr>
        <w:spacing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Prefeita Municipal</w:t>
      </w:r>
      <w:r>
        <w:rPr>
          <w:rFonts w:ascii="Arial" w:eastAsia="Times New Roman" w:hAnsi="Arial" w:cs="Arial"/>
          <w:b/>
          <w:bCs/>
        </w:rPr>
        <w:br/>
        <w:t xml:space="preserve">  </w:t>
      </w:r>
    </w:p>
    <w:p w14:paraId="6D48D7F4" w14:textId="77777777" w:rsidR="00B204A6" w:rsidRDefault="00B204A6" w:rsidP="00FD3942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Style w:val="Forte"/>
          <w:rFonts w:ascii="Arial" w:eastAsia="Times New Roman" w:hAnsi="Arial" w:cs="Arial"/>
        </w:rPr>
        <w:lastRenderedPageBreak/>
        <w:t>JUSTIFICATIVA</w:t>
      </w:r>
    </w:p>
    <w:p w14:paraId="1E91948B" w14:textId="77777777" w:rsidR="00B204A6" w:rsidRDefault="00B204A6" w:rsidP="00B204A6">
      <w:pPr>
        <w:spacing w:line="360" w:lineRule="auto"/>
        <w:jc w:val="center"/>
        <w:rPr>
          <w:rFonts w:ascii="Arial" w:eastAsia="Times New Roman" w:hAnsi="Arial" w:cs="Arial"/>
        </w:rPr>
      </w:pPr>
    </w:p>
    <w:p w14:paraId="51FC575C" w14:textId="77777777" w:rsidR="00B204A6" w:rsidRDefault="00B204A6" w:rsidP="00B204A6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Justifica-se a implan</w:t>
      </w:r>
      <w:r w:rsidR="004C14D3">
        <w:rPr>
          <w:rFonts w:ascii="Arial" w:eastAsia="Times New Roman" w:hAnsi="Arial" w:cs="Arial"/>
        </w:rPr>
        <w:t>tação do Programa Parceiros do B</w:t>
      </w:r>
      <w:r>
        <w:rPr>
          <w:rFonts w:ascii="Arial" w:eastAsia="Times New Roman" w:hAnsi="Arial" w:cs="Arial"/>
        </w:rPr>
        <w:t>em, como forma de aproximar a sociedade do ambiente escolar e também dispor de uma ferramenta para constantes melhorias físicas na estrutura das escolas, refletindo diretamente na qualidade do ensino e na educação como um todo.</w:t>
      </w:r>
    </w:p>
    <w:p w14:paraId="58B04D78" w14:textId="77777777" w:rsidR="00B204A6" w:rsidRDefault="00B204A6" w:rsidP="00B204A6">
      <w:pPr>
        <w:spacing w:line="360" w:lineRule="auto"/>
        <w:ind w:firstLine="708"/>
        <w:rPr>
          <w:rFonts w:ascii="Arial" w:eastAsia="Times New Roman" w:hAnsi="Arial" w:cs="Arial"/>
        </w:rPr>
      </w:pPr>
    </w:p>
    <w:p w14:paraId="7E98E7C1" w14:textId="77777777" w:rsidR="00B204A6" w:rsidRDefault="00B204A6" w:rsidP="00B204A6">
      <w:pPr>
        <w:spacing w:line="360" w:lineRule="auto"/>
        <w:ind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Segue anexo, termo de adesão ao Programa.</w:t>
      </w:r>
    </w:p>
    <w:p w14:paraId="4AFFDE49" w14:textId="77777777" w:rsidR="00B204A6" w:rsidRDefault="00B204A6" w:rsidP="00B204A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>
        <w:rPr>
          <w:rStyle w:val="Forte"/>
          <w:rFonts w:ascii="Arial" w:eastAsia="Times New Roman" w:hAnsi="Arial" w:cs="Arial"/>
        </w:rPr>
        <w:t xml:space="preserve">            TERMO DE ADESÃO AO PROGRAMA PARCEIROS DO BEM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Nome do estabelecimento de ensino: Escola Municipal XXX</w:t>
      </w:r>
      <w:r>
        <w:rPr>
          <w:rFonts w:ascii="Arial" w:eastAsia="Times New Roman" w:hAnsi="Arial" w:cs="Arial"/>
        </w:rPr>
        <w:br/>
        <w:t>Endereço: Rua</w:t>
      </w:r>
      <w:r>
        <w:rPr>
          <w:rFonts w:ascii="Arial" w:eastAsia="Times New Roman" w:hAnsi="Arial" w:cs="Arial"/>
        </w:rPr>
        <w:br/>
        <w:t>Telefone:</w:t>
      </w:r>
      <w:r>
        <w:rPr>
          <w:rFonts w:ascii="Arial" w:eastAsia="Times New Roman" w:hAnsi="Arial" w:cs="Arial"/>
        </w:rPr>
        <w:br/>
        <w:t>Equipe diretiva:</w:t>
      </w:r>
      <w:r>
        <w:rPr>
          <w:rFonts w:ascii="Arial" w:eastAsia="Times New Roman" w:hAnsi="Arial" w:cs="Arial"/>
        </w:rPr>
        <w:br/>
        <w:t>Secretaria Municipal de Educação, Cultura e Esporte:</w:t>
      </w:r>
      <w:r>
        <w:rPr>
          <w:rFonts w:ascii="Arial" w:eastAsia="Times New Roman" w:hAnsi="Arial" w:cs="Arial"/>
        </w:rPr>
        <w:br/>
        <w:t>Objetivos: firmar parcerias para a melhoria da infraestrutura do estabelecimento de ensino.</w:t>
      </w:r>
    </w:p>
    <w:p w14:paraId="54FF6412" w14:textId="77777777" w:rsidR="00B204A6" w:rsidRDefault="00B204A6" w:rsidP="00B204A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  <w:t>Integra este Termo de Adesão a ata do Conselho Escolar (anexa), que decidiu pela adesão do estabelecimento de ensino ao Programa.</w:t>
      </w:r>
      <w:r>
        <w:rPr>
          <w:rFonts w:ascii="Arial" w:eastAsia="Times New Roman" w:hAnsi="Arial" w:cs="Arial"/>
        </w:rPr>
        <w:br/>
      </w:r>
    </w:p>
    <w:p w14:paraId="64AEE04D" w14:textId="77777777" w:rsidR="00B204A6" w:rsidRDefault="00B204A6" w:rsidP="00B204A6">
      <w:pPr>
        <w:spacing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Clevelândia, .......................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Diretora da Escola Municipal.</w:t>
      </w:r>
    </w:p>
    <w:p w14:paraId="23DFDB0B" w14:textId="77777777" w:rsidR="00B204A6" w:rsidRDefault="00B204A6" w:rsidP="00B204A6">
      <w:pPr>
        <w:spacing w:line="360" w:lineRule="auto"/>
        <w:rPr>
          <w:rFonts w:ascii="Arial" w:eastAsia="Times New Roman" w:hAnsi="Arial" w:cs="Arial"/>
          <w:b/>
        </w:rPr>
      </w:pPr>
    </w:p>
    <w:p w14:paraId="5DE2EC24" w14:textId="0D90897F" w:rsidR="00B204A6" w:rsidRDefault="00FD3942" w:rsidP="00FD3942">
      <w:pPr>
        <w:tabs>
          <w:tab w:val="left" w:pos="5115"/>
        </w:tabs>
        <w:spacing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</w:p>
    <w:p w14:paraId="7CF772AC" w14:textId="3BF730C3" w:rsidR="00FD3942" w:rsidRDefault="00FD3942" w:rsidP="00FD3942">
      <w:pPr>
        <w:tabs>
          <w:tab w:val="left" w:pos="5115"/>
        </w:tabs>
        <w:spacing w:line="360" w:lineRule="auto"/>
        <w:rPr>
          <w:rFonts w:ascii="Arial" w:eastAsia="Times New Roman" w:hAnsi="Arial" w:cs="Arial"/>
          <w:b/>
        </w:rPr>
      </w:pPr>
    </w:p>
    <w:p w14:paraId="1516817C" w14:textId="77777777" w:rsidR="00FD3942" w:rsidRDefault="00FD3942" w:rsidP="00FD3942">
      <w:pPr>
        <w:tabs>
          <w:tab w:val="left" w:pos="5115"/>
        </w:tabs>
        <w:spacing w:line="360" w:lineRule="auto"/>
        <w:rPr>
          <w:rFonts w:ascii="Arial" w:eastAsia="Times New Roman" w:hAnsi="Arial" w:cs="Arial"/>
          <w:b/>
        </w:rPr>
      </w:pPr>
    </w:p>
    <w:p w14:paraId="658A154A" w14:textId="77777777" w:rsidR="00B204A6" w:rsidRDefault="00B204A6" w:rsidP="00B204A6">
      <w:pPr>
        <w:spacing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Rafaela Martins </w:t>
      </w:r>
      <w:proofErr w:type="spellStart"/>
      <w:r>
        <w:rPr>
          <w:rFonts w:ascii="Arial" w:eastAsia="Times New Roman" w:hAnsi="Arial" w:cs="Arial"/>
          <w:b/>
          <w:bCs/>
        </w:rPr>
        <w:t>Losi</w:t>
      </w:r>
      <w:proofErr w:type="spellEnd"/>
    </w:p>
    <w:p w14:paraId="7D5FAD84" w14:textId="77777777" w:rsidR="00415AFA" w:rsidRDefault="00B204A6" w:rsidP="00B204A6">
      <w:pPr>
        <w:jc w:val="center"/>
      </w:pPr>
      <w:r>
        <w:rPr>
          <w:rFonts w:ascii="Arial" w:eastAsia="Times New Roman" w:hAnsi="Arial" w:cs="Arial"/>
          <w:b/>
          <w:bCs/>
        </w:rPr>
        <w:t xml:space="preserve">Prefeita Municipal </w:t>
      </w:r>
      <w:r>
        <w:rPr>
          <w:rFonts w:ascii="Arial" w:eastAsia="Times New Roman" w:hAnsi="Arial" w:cs="Arial"/>
          <w:b/>
          <w:bCs/>
        </w:rPr>
        <w:br/>
      </w:r>
    </w:p>
    <w:sectPr w:rsidR="00415AFA" w:rsidSect="00B204A6">
      <w:headerReference w:type="default" r:id="rId7"/>
      <w:foot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453D" w14:textId="77777777" w:rsidR="002F61DF" w:rsidRDefault="002F61DF" w:rsidP="00FD3942">
      <w:r>
        <w:separator/>
      </w:r>
    </w:p>
  </w:endnote>
  <w:endnote w:type="continuationSeparator" w:id="0">
    <w:p w14:paraId="713DC62A" w14:textId="77777777" w:rsidR="002F61DF" w:rsidRDefault="002F61DF" w:rsidP="00FD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6D0D" w14:textId="71BE4069" w:rsidR="00FD3942" w:rsidRDefault="00FD3942">
    <w:pPr>
      <w:pStyle w:val="Rodap"/>
    </w:pPr>
    <w:r>
      <w:rPr>
        <w:noProof/>
      </w:rPr>
      <w:drawing>
        <wp:inline distT="0" distB="0" distL="0" distR="0" wp14:anchorId="1660CD51" wp14:editId="1AB150A7">
          <wp:extent cx="5396230" cy="241764"/>
          <wp:effectExtent l="0" t="0" r="0" b="6350"/>
          <wp:docPr id="15" name="Imagem 15" descr="C:\Users\User\AppData\Local\Microsoft\Windows\INetCache\Content.Word\RODA PE TIMBRADO CLEVELAN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C:\Users\User\AppData\Local\Microsoft\Windows\INetCache\Content.Word\RODA PE TIMBRADO CLEVELAN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241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5FAD" w14:textId="77777777" w:rsidR="002F61DF" w:rsidRDefault="002F61DF" w:rsidP="00FD3942">
      <w:r>
        <w:separator/>
      </w:r>
    </w:p>
  </w:footnote>
  <w:footnote w:type="continuationSeparator" w:id="0">
    <w:p w14:paraId="061167ED" w14:textId="77777777" w:rsidR="002F61DF" w:rsidRDefault="002F61DF" w:rsidP="00FD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64C2" w14:textId="2BBB7590" w:rsidR="00FD3942" w:rsidRDefault="00FD3942">
    <w:pPr>
      <w:pStyle w:val="Cabealho"/>
    </w:pPr>
    <w:r>
      <w:rPr>
        <w:noProof/>
      </w:rPr>
      <w:drawing>
        <wp:inline distT="0" distB="0" distL="0" distR="0" wp14:anchorId="5199EF9A" wp14:editId="1989BC11">
          <wp:extent cx="5396230" cy="1058433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1058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A6"/>
    <w:rsid w:val="002F61DF"/>
    <w:rsid w:val="004C14D3"/>
    <w:rsid w:val="0069269A"/>
    <w:rsid w:val="00AA5F32"/>
    <w:rsid w:val="00B204A6"/>
    <w:rsid w:val="00C864B5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AA2E"/>
  <w15:chartTrackingRefBased/>
  <w15:docId w15:val="{337C9E86-16C7-4E59-A5FF-0142070C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4A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204A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3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3942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3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3942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vacaria.rs.leg.br/img/spacer.gi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prefeitura clevelandia</cp:lastModifiedBy>
  <cp:revision>2</cp:revision>
  <dcterms:created xsi:type="dcterms:W3CDTF">2022-09-12T16:22:00Z</dcterms:created>
  <dcterms:modified xsi:type="dcterms:W3CDTF">2022-09-12T16:22:00Z</dcterms:modified>
</cp:coreProperties>
</file>