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1B2B" w14:textId="77777777" w:rsidR="005E085A" w:rsidRDefault="005E085A" w:rsidP="005E085A">
      <w:pPr>
        <w:spacing w:after="0" w:line="276" w:lineRule="auto"/>
        <w:ind w:firstLine="708"/>
        <w:jc w:val="center"/>
        <w:rPr>
          <w:rFonts w:ascii="Garamond" w:hAnsi="Garamond"/>
          <w:sz w:val="28"/>
          <w:szCs w:val="28"/>
        </w:rPr>
      </w:pPr>
      <w:r w:rsidRPr="00C24C5F">
        <w:rPr>
          <w:rFonts w:ascii="Garamond" w:hAnsi="Garamond"/>
          <w:sz w:val="28"/>
          <w:szCs w:val="28"/>
        </w:rPr>
        <w:t xml:space="preserve">PROJETO DE LEI Nº </w:t>
      </w:r>
      <w:r>
        <w:rPr>
          <w:rFonts w:ascii="Garamond" w:hAnsi="Garamond"/>
          <w:sz w:val="28"/>
          <w:szCs w:val="28"/>
        </w:rPr>
        <w:t>015</w:t>
      </w:r>
      <w:r w:rsidRPr="00C24C5F">
        <w:rPr>
          <w:rFonts w:ascii="Garamond" w:hAnsi="Garamond"/>
          <w:sz w:val="28"/>
          <w:szCs w:val="28"/>
        </w:rPr>
        <w:t>/2025</w:t>
      </w:r>
      <w:r>
        <w:rPr>
          <w:rFonts w:ascii="Garamond" w:hAnsi="Garamond"/>
          <w:sz w:val="28"/>
          <w:szCs w:val="28"/>
        </w:rPr>
        <w:t>-L</w:t>
      </w:r>
    </w:p>
    <w:p w14:paraId="2AFFFBE4" w14:textId="77777777" w:rsidR="005E085A" w:rsidRPr="00C45EDC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bookmarkStart w:id="0" w:name="_Hlk202194672"/>
      <w:r>
        <w:rPr>
          <w:rFonts w:ascii="Garamond" w:hAnsi="Garamond"/>
          <w:sz w:val="28"/>
          <w:szCs w:val="28"/>
        </w:rPr>
        <w:t xml:space="preserve">                     Autoria: Vereador Manoel </w:t>
      </w:r>
      <w:proofErr w:type="spellStart"/>
      <w:r>
        <w:rPr>
          <w:rFonts w:ascii="Garamond" w:hAnsi="Garamond"/>
          <w:sz w:val="28"/>
          <w:szCs w:val="28"/>
        </w:rPr>
        <w:t>Gollub</w:t>
      </w:r>
      <w:proofErr w:type="spellEnd"/>
      <w:r>
        <w:rPr>
          <w:rFonts w:ascii="Garamond" w:hAnsi="Garamond"/>
          <w:sz w:val="28"/>
          <w:szCs w:val="28"/>
        </w:rPr>
        <w:t xml:space="preserve"> Inocêncio</w:t>
      </w:r>
    </w:p>
    <w:p w14:paraId="396F274E" w14:textId="77777777" w:rsidR="005E085A" w:rsidRDefault="005E085A" w:rsidP="005E085A">
      <w:pPr>
        <w:spacing w:after="0" w:line="240" w:lineRule="auto"/>
        <w:ind w:firstLine="708"/>
        <w:jc w:val="both"/>
      </w:pPr>
    </w:p>
    <w:bookmarkEnd w:id="0"/>
    <w:p w14:paraId="7843AE21" w14:textId="77777777" w:rsidR="005E085A" w:rsidRDefault="005E085A" w:rsidP="005E085A">
      <w:pPr>
        <w:spacing w:after="0" w:line="240" w:lineRule="auto"/>
        <w:ind w:firstLine="708"/>
        <w:jc w:val="both"/>
      </w:pPr>
    </w:p>
    <w:p w14:paraId="577C1D2D" w14:textId="77777777" w:rsidR="005E085A" w:rsidRDefault="005E085A" w:rsidP="005E085A">
      <w:pPr>
        <w:spacing w:after="0" w:line="240" w:lineRule="auto"/>
        <w:ind w:left="3686" w:hanging="2978"/>
        <w:jc w:val="both"/>
      </w:pPr>
      <w:r>
        <w:rPr>
          <w:rFonts w:ascii="Garamond" w:hAnsi="Garamond"/>
          <w:sz w:val="28"/>
          <w:szCs w:val="28"/>
        </w:rPr>
        <w:t xml:space="preserve">                                           </w:t>
      </w:r>
      <w:r w:rsidRPr="00C24C5F">
        <w:rPr>
          <w:rFonts w:ascii="Garamond" w:hAnsi="Garamond"/>
          <w:sz w:val="28"/>
          <w:szCs w:val="28"/>
        </w:rPr>
        <w:t xml:space="preserve">Institui </w:t>
      </w:r>
      <w:r>
        <w:rPr>
          <w:rFonts w:ascii="Garamond" w:hAnsi="Garamond"/>
          <w:sz w:val="28"/>
          <w:szCs w:val="28"/>
        </w:rPr>
        <w:t>o Selo “Empresa Amiga dos             Animais” n</w:t>
      </w:r>
      <w:r w:rsidRPr="00C24C5F">
        <w:rPr>
          <w:rFonts w:ascii="Garamond" w:hAnsi="Garamond"/>
          <w:sz w:val="28"/>
          <w:szCs w:val="28"/>
        </w:rPr>
        <w:t>o Município de Clevelândia e dá outras providências</w:t>
      </w:r>
      <w:r>
        <w:rPr>
          <w:rFonts w:ascii="Garamond" w:hAnsi="Garamond"/>
          <w:sz w:val="28"/>
          <w:szCs w:val="28"/>
        </w:rPr>
        <w:t>.</w:t>
      </w:r>
    </w:p>
    <w:p w14:paraId="4F78247C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4F1C7A6B" w14:textId="77777777" w:rsidR="005E085A" w:rsidRPr="00C45EDC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12913EC1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C45EDC">
        <w:rPr>
          <w:rFonts w:ascii="Garamond" w:eastAsia="Calibri" w:hAnsi="Garamond" w:cs="Times New Roman"/>
          <w:b/>
          <w:sz w:val="28"/>
          <w:szCs w:val="28"/>
        </w:rPr>
        <w:t>Art. 1º</w:t>
      </w: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- Fica instituído no município de Clevelândia/PR o Selo "Empresa Amiga dos Animais", com o objetivo de reconhecer empresas que desenvolvam, de forma contínua, ações voltadas à proteção, cuidado e bem-estar de animais em situação de vulnerabilidade.</w:t>
      </w:r>
    </w:p>
    <w:p w14:paraId="69212A75" w14:textId="77777777" w:rsidR="005E085A" w:rsidRPr="00C45EDC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3866BB1F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C45EDC">
        <w:rPr>
          <w:rFonts w:ascii="Garamond" w:eastAsia="Calibri" w:hAnsi="Garamond" w:cs="Times New Roman"/>
          <w:b/>
          <w:sz w:val="28"/>
          <w:szCs w:val="28"/>
        </w:rPr>
        <w:t xml:space="preserve"> Art. 2º</w:t>
      </w: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- São critérios para a concessão do selo</w:t>
      </w:r>
    </w:p>
    <w:p w14:paraId="58256E53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2F064CBB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I - Apoiar ou desenvolver ações de</w:t>
      </w:r>
    </w:p>
    <w:p w14:paraId="1FBA6EF6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a) Castração de cães e gatos</w:t>
      </w:r>
    </w:p>
    <w:p w14:paraId="4E3FA2B7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b) Adoção responsável</w:t>
      </w:r>
    </w:p>
    <w:p w14:paraId="7A522E07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c) Manutenção ou apoio a abrigos e protetores independentes</w:t>
      </w:r>
    </w:p>
    <w:p w14:paraId="3DBCC3CB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d) Atendimento veterinário gratuito ou subsidiado</w:t>
      </w:r>
    </w:p>
    <w:p w14:paraId="0DB02954" w14:textId="77777777" w:rsidR="005E085A" w:rsidRDefault="005E085A" w:rsidP="005E085A">
      <w:pPr>
        <w:spacing w:after="0" w:line="240" w:lineRule="auto"/>
        <w:ind w:left="851" w:hanging="142"/>
        <w:jc w:val="both"/>
        <w:rPr>
          <w:rFonts w:ascii="Garamond" w:eastAsia="Calibri" w:hAnsi="Garamond" w:cs="Times New Roman"/>
          <w:bCs/>
          <w:sz w:val="28"/>
          <w:szCs w:val="28"/>
        </w:rPr>
      </w:pPr>
      <w:r>
        <w:rPr>
          <w:rFonts w:ascii="Garamond" w:eastAsia="Calibri" w:hAnsi="Garamond" w:cs="Times New Roman"/>
          <w:bCs/>
          <w:sz w:val="28"/>
          <w:szCs w:val="28"/>
        </w:rPr>
        <w:t xml:space="preserve"> e</w:t>
      </w:r>
      <w:r w:rsidRPr="00C45EDC">
        <w:rPr>
          <w:rFonts w:ascii="Garamond" w:eastAsia="Calibri" w:hAnsi="Garamond" w:cs="Times New Roman"/>
          <w:bCs/>
          <w:sz w:val="28"/>
          <w:szCs w:val="28"/>
        </w:rPr>
        <w:t>) Doação de ração ou insumos</w:t>
      </w:r>
    </w:p>
    <w:p w14:paraId="3A2E222E" w14:textId="77777777" w:rsidR="005E085A" w:rsidRDefault="005E085A" w:rsidP="005E085A">
      <w:pPr>
        <w:spacing w:after="0" w:line="240" w:lineRule="auto"/>
        <w:ind w:left="851" w:hanging="142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f) Campanhas educativas sobre guarda </w:t>
      </w:r>
      <w:r>
        <w:rPr>
          <w:rFonts w:ascii="Garamond" w:eastAsia="Calibri" w:hAnsi="Garamond" w:cs="Times New Roman"/>
          <w:bCs/>
          <w:sz w:val="28"/>
          <w:szCs w:val="28"/>
        </w:rPr>
        <w:t>responsável</w:t>
      </w:r>
      <w:r w:rsidRPr="00C45EDC">
        <w:rPr>
          <w:rFonts w:ascii="Garamond" w:eastAsia="Calibri" w:hAnsi="Garamond" w:cs="Times New Roman"/>
          <w:bCs/>
          <w:sz w:val="28"/>
          <w:szCs w:val="28"/>
        </w:rPr>
        <w:t>.</w:t>
      </w:r>
    </w:p>
    <w:p w14:paraId="16E20E10" w14:textId="77777777" w:rsidR="005E085A" w:rsidRDefault="005E085A" w:rsidP="005E085A">
      <w:pPr>
        <w:spacing w:after="0" w:line="240" w:lineRule="auto"/>
        <w:ind w:left="851" w:hanging="142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79423CFF" w14:textId="77777777" w:rsidR="005E085A" w:rsidRDefault="005E085A" w:rsidP="005E085A">
      <w:pPr>
        <w:spacing w:after="0" w:line="240" w:lineRule="auto"/>
        <w:ind w:left="709" w:hanging="1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</w:t>
      </w:r>
      <w:r>
        <w:rPr>
          <w:rFonts w:ascii="Garamond" w:eastAsia="Calibri" w:hAnsi="Garamond" w:cs="Times New Roman"/>
          <w:bCs/>
          <w:sz w:val="28"/>
          <w:szCs w:val="28"/>
        </w:rPr>
        <w:t>§ Único</w:t>
      </w: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- As ações devem ser realizadas por no mínimo 12 meses e beneficiar diretamente o município de Clevelândia.</w:t>
      </w:r>
    </w:p>
    <w:p w14:paraId="7D2B03E2" w14:textId="77777777" w:rsidR="005E085A" w:rsidRPr="00C45EDC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7641020A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</w:t>
      </w:r>
      <w:r w:rsidRPr="00C45EDC">
        <w:rPr>
          <w:rFonts w:ascii="Garamond" w:eastAsia="Calibri" w:hAnsi="Garamond" w:cs="Times New Roman"/>
          <w:b/>
          <w:sz w:val="28"/>
          <w:szCs w:val="28"/>
        </w:rPr>
        <w:t>Art. 3º</w:t>
      </w: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- A solicitação do selo deverá ser protocolada junto à Secretaria Municipal de Meio </w:t>
      </w:r>
      <w:proofErr w:type="gramStart"/>
      <w:r w:rsidRPr="00C45EDC">
        <w:rPr>
          <w:rFonts w:ascii="Garamond" w:eastAsia="Calibri" w:hAnsi="Garamond" w:cs="Times New Roman"/>
          <w:bCs/>
          <w:sz w:val="28"/>
          <w:szCs w:val="28"/>
        </w:rPr>
        <w:t>Ambiente  (</w:t>
      </w:r>
      <w:proofErr w:type="gramEnd"/>
      <w:r w:rsidRPr="00C45EDC">
        <w:rPr>
          <w:rFonts w:ascii="Garamond" w:eastAsia="Calibri" w:hAnsi="Garamond" w:cs="Times New Roman"/>
          <w:bCs/>
          <w:sz w:val="28"/>
          <w:szCs w:val="28"/>
        </w:rPr>
        <w:t>ou órgão equivalente), que ficará responsável pela análise, validação e renovação anual do selo.</w:t>
      </w:r>
    </w:p>
    <w:p w14:paraId="36F82D19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14:paraId="69E6EE79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C45EDC">
        <w:rPr>
          <w:rFonts w:ascii="Garamond" w:eastAsia="Calibri" w:hAnsi="Garamond" w:cs="Times New Roman"/>
          <w:b/>
          <w:sz w:val="28"/>
          <w:szCs w:val="28"/>
        </w:rPr>
        <w:t xml:space="preserve"> Art. 4º</w:t>
      </w: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- O selo poderá ser divulgado pela empresa em seus canais oficiais e será reconhecido publicamente pela Prefeitura Municipal.</w:t>
      </w:r>
    </w:p>
    <w:p w14:paraId="5B57825B" w14:textId="77777777" w:rsidR="005E085A" w:rsidRPr="00C45EDC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4730B433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</w:t>
      </w:r>
      <w:r w:rsidRPr="00C45EDC">
        <w:rPr>
          <w:rFonts w:ascii="Garamond" w:eastAsia="Calibri" w:hAnsi="Garamond" w:cs="Times New Roman"/>
          <w:b/>
          <w:sz w:val="28"/>
          <w:szCs w:val="28"/>
        </w:rPr>
        <w:t>Art. 5º</w:t>
      </w: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- A concessão do selo será feita por meio de decreto municipal e publicação em diário oficial, mediante parecer técnico da secretaria responsável. </w:t>
      </w:r>
    </w:p>
    <w:p w14:paraId="327DEBE2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14:paraId="23CF1166" w14:textId="77777777" w:rsidR="005E085A" w:rsidRPr="00D971A6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/>
          <w:sz w:val="28"/>
          <w:szCs w:val="28"/>
        </w:rPr>
      </w:pPr>
      <w:r w:rsidRPr="00D971A6">
        <w:rPr>
          <w:rFonts w:ascii="Garamond" w:eastAsia="Calibri" w:hAnsi="Garamond" w:cs="Times New Roman"/>
          <w:b/>
          <w:sz w:val="28"/>
          <w:szCs w:val="28"/>
        </w:rPr>
        <w:t>Art.6º -</w:t>
      </w:r>
      <w:r w:rsidRPr="00D971A6">
        <w:rPr>
          <w:rFonts w:ascii="Garamond" w:eastAsia="Calibri" w:hAnsi="Garamond" w:cs="Times New Roman"/>
          <w:bCs/>
          <w:sz w:val="28"/>
          <w:szCs w:val="28"/>
        </w:rPr>
        <w:t>Benefícios Esperados</w:t>
      </w:r>
    </w:p>
    <w:p w14:paraId="59DB36CB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>
        <w:rPr>
          <w:rFonts w:ascii="Garamond" w:eastAsia="Calibri" w:hAnsi="Garamond" w:cs="Times New Roman"/>
          <w:bCs/>
          <w:sz w:val="28"/>
          <w:szCs w:val="28"/>
        </w:rPr>
        <w:t>a)</w:t>
      </w: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Fortalecimento das políticas de proteção animal</w:t>
      </w:r>
      <w:r>
        <w:rPr>
          <w:rFonts w:ascii="Garamond" w:eastAsia="Calibri" w:hAnsi="Garamond" w:cs="Times New Roman"/>
          <w:bCs/>
          <w:sz w:val="28"/>
          <w:szCs w:val="28"/>
        </w:rPr>
        <w:t>;</w:t>
      </w:r>
    </w:p>
    <w:p w14:paraId="49D1E130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>
        <w:rPr>
          <w:rFonts w:ascii="Garamond" w:eastAsia="Calibri" w:hAnsi="Garamond" w:cs="Times New Roman"/>
          <w:bCs/>
          <w:sz w:val="28"/>
          <w:szCs w:val="28"/>
        </w:rPr>
        <w:t>b)</w:t>
      </w: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Engajamento de empresas locais</w:t>
      </w:r>
      <w:r>
        <w:rPr>
          <w:rFonts w:ascii="Garamond" w:eastAsia="Calibri" w:hAnsi="Garamond" w:cs="Times New Roman"/>
          <w:bCs/>
          <w:sz w:val="28"/>
          <w:szCs w:val="28"/>
        </w:rPr>
        <w:t>;</w:t>
      </w:r>
    </w:p>
    <w:p w14:paraId="13B8C74E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>
        <w:rPr>
          <w:rFonts w:ascii="Garamond" w:eastAsia="Calibri" w:hAnsi="Garamond" w:cs="Times New Roman"/>
          <w:bCs/>
          <w:sz w:val="28"/>
          <w:szCs w:val="28"/>
        </w:rPr>
        <w:t>c)</w:t>
      </w: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Redução do número de animais abandonados</w:t>
      </w:r>
      <w:r>
        <w:rPr>
          <w:rFonts w:ascii="Garamond" w:eastAsia="Calibri" w:hAnsi="Garamond" w:cs="Times New Roman"/>
          <w:bCs/>
          <w:sz w:val="28"/>
          <w:szCs w:val="28"/>
        </w:rPr>
        <w:t>;</w:t>
      </w:r>
    </w:p>
    <w:p w14:paraId="32C2BF26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>
        <w:rPr>
          <w:rFonts w:ascii="Garamond" w:eastAsia="Calibri" w:hAnsi="Garamond" w:cs="Times New Roman"/>
          <w:bCs/>
          <w:sz w:val="28"/>
          <w:szCs w:val="28"/>
        </w:rPr>
        <w:t>d)</w:t>
      </w:r>
      <w:r w:rsidRPr="00C45EDC">
        <w:rPr>
          <w:rFonts w:ascii="Garamond" w:eastAsia="Calibri" w:hAnsi="Garamond" w:cs="Times New Roman"/>
          <w:bCs/>
          <w:sz w:val="28"/>
          <w:szCs w:val="28"/>
        </w:rPr>
        <w:t xml:space="preserve"> Promoção de campanhas educativas e ações de saúde animal</w:t>
      </w:r>
      <w:r>
        <w:rPr>
          <w:rFonts w:ascii="Garamond" w:eastAsia="Calibri" w:hAnsi="Garamond" w:cs="Times New Roman"/>
          <w:bCs/>
          <w:sz w:val="28"/>
          <w:szCs w:val="28"/>
        </w:rPr>
        <w:t>;</w:t>
      </w:r>
    </w:p>
    <w:p w14:paraId="742BD70A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>
        <w:rPr>
          <w:rFonts w:ascii="Garamond" w:eastAsia="Calibri" w:hAnsi="Garamond" w:cs="Times New Roman"/>
          <w:bCs/>
          <w:sz w:val="28"/>
          <w:szCs w:val="28"/>
        </w:rPr>
        <w:t>e) V</w:t>
      </w:r>
      <w:r w:rsidRPr="00C45EDC">
        <w:rPr>
          <w:rFonts w:ascii="Garamond" w:eastAsia="Calibri" w:hAnsi="Garamond" w:cs="Times New Roman"/>
          <w:bCs/>
          <w:sz w:val="28"/>
          <w:szCs w:val="28"/>
        </w:rPr>
        <w:t>alorização da responsabilidade social empresarial.</w:t>
      </w:r>
    </w:p>
    <w:p w14:paraId="50E58A5A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10F971F2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4C94FCD2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400A3B">
        <w:rPr>
          <w:rFonts w:ascii="Garamond" w:eastAsia="Calibri" w:hAnsi="Garamond" w:cs="Times New Roman"/>
          <w:b/>
          <w:sz w:val="28"/>
          <w:szCs w:val="28"/>
        </w:rPr>
        <w:t>Art. 6º</w:t>
      </w:r>
      <w:r>
        <w:rPr>
          <w:rFonts w:ascii="Garamond" w:eastAsia="Calibri" w:hAnsi="Garamond" w:cs="Times New Roman"/>
          <w:bCs/>
          <w:sz w:val="28"/>
          <w:szCs w:val="28"/>
        </w:rPr>
        <w:t xml:space="preserve"> - Esta Lei entra em vigor na data de sua publicação.</w:t>
      </w:r>
    </w:p>
    <w:p w14:paraId="0AB3EF11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33E70C6F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41D4CD13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/>
          <w:sz w:val="28"/>
          <w:szCs w:val="28"/>
        </w:rPr>
      </w:pPr>
      <w:bookmarkStart w:id="1" w:name="_Hlk201559386"/>
      <w:r w:rsidRPr="00400A3B">
        <w:rPr>
          <w:rFonts w:ascii="Garamond" w:eastAsia="Calibri" w:hAnsi="Garamond" w:cs="Times New Roman"/>
          <w:b/>
          <w:sz w:val="28"/>
          <w:szCs w:val="28"/>
        </w:rPr>
        <w:t xml:space="preserve">Manoel Augusto </w:t>
      </w:r>
      <w:proofErr w:type="spellStart"/>
      <w:r w:rsidRPr="00400A3B">
        <w:rPr>
          <w:rFonts w:ascii="Garamond" w:eastAsia="Calibri" w:hAnsi="Garamond" w:cs="Times New Roman"/>
          <w:b/>
          <w:sz w:val="28"/>
          <w:szCs w:val="28"/>
        </w:rPr>
        <w:t>Gollub</w:t>
      </w:r>
      <w:proofErr w:type="spellEnd"/>
      <w:r w:rsidRPr="00400A3B">
        <w:rPr>
          <w:rFonts w:ascii="Garamond" w:eastAsia="Calibri" w:hAnsi="Garamond" w:cs="Times New Roman"/>
          <w:b/>
          <w:sz w:val="28"/>
          <w:szCs w:val="28"/>
        </w:rPr>
        <w:t xml:space="preserve"> Inocêncio </w:t>
      </w:r>
      <w:proofErr w:type="spellStart"/>
      <w:r w:rsidRPr="00400A3B">
        <w:rPr>
          <w:rFonts w:ascii="Garamond" w:eastAsia="Calibri" w:hAnsi="Garamond" w:cs="Times New Roman"/>
          <w:b/>
          <w:sz w:val="28"/>
          <w:szCs w:val="28"/>
        </w:rPr>
        <w:t>Inocêncio</w:t>
      </w:r>
      <w:proofErr w:type="spellEnd"/>
      <w:r w:rsidRPr="00400A3B">
        <w:rPr>
          <w:rFonts w:ascii="Garamond" w:eastAsia="Calibri" w:hAnsi="Garamond" w:cs="Times New Roman"/>
          <w:b/>
          <w:sz w:val="28"/>
          <w:szCs w:val="28"/>
        </w:rPr>
        <w:t xml:space="preserve"> – Manoe</w:t>
      </w:r>
      <w:r>
        <w:rPr>
          <w:rFonts w:ascii="Garamond" w:eastAsia="Calibri" w:hAnsi="Garamond" w:cs="Times New Roman"/>
          <w:b/>
          <w:sz w:val="28"/>
          <w:szCs w:val="28"/>
        </w:rPr>
        <w:t>l</w:t>
      </w:r>
      <w:r w:rsidRPr="00400A3B">
        <w:rPr>
          <w:rFonts w:ascii="Garamond" w:eastAsia="Calibri" w:hAnsi="Garamond" w:cs="Times New Roman"/>
          <w:b/>
          <w:sz w:val="28"/>
          <w:szCs w:val="28"/>
        </w:rPr>
        <w:t xml:space="preserve"> </w:t>
      </w:r>
      <w:proofErr w:type="spellStart"/>
      <w:r w:rsidRPr="00400A3B">
        <w:rPr>
          <w:rFonts w:ascii="Garamond" w:eastAsia="Calibri" w:hAnsi="Garamond" w:cs="Times New Roman"/>
          <w:b/>
          <w:sz w:val="28"/>
          <w:szCs w:val="28"/>
        </w:rPr>
        <w:t>Beer</w:t>
      </w:r>
      <w:proofErr w:type="spellEnd"/>
    </w:p>
    <w:p w14:paraId="1BCC2813" w14:textId="77777777" w:rsidR="005E085A" w:rsidRPr="00400A3B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400A3B">
        <w:rPr>
          <w:rFonts w:ascii="Garamond" w:eastAsia="Calibri" w:hAnsi="Garamond" w:cs="Times New Roman"/>
          <w:bCs/>
          <w:sz w:val="28"/>
          <w:szCs w:val="28"/>
        </w:rPr>
        <w:t>Vereador</w:t>
      </w:r>
    </w:p>
    <w:bookmarkEnd w:id="1"/>
    <w:p w14:paraId="022A1009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22B5E66A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37552C61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599454BC" w14:textId="77777777" w:rsidR="005E085A" w:rsidRDefault="005E085A" w:rsidP="005E085A">
      <w:pPr>
        <w:spacing w:after="0" w:line="240" w:lineRule="auto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2A83A5C9" w14:textId="77777777" w:rsidR="005E085A" w:rsidRPr="00C45EDC" w:rsidRDefault="005E085A" w:rsidP="005E085A">
      <w:pPr>
        <w:spacing w:after="0" w:line="240" w:lineRule="auto"/>
        <w:jc w:val="both"/>
        <w:rPr>
          <w:rFonts w:ascii="Garamond" w:eastAsia="Calibri" w:hAnsi="Garamond" w:cs="Times New Roman"/>
          <w:bCs/>
          <w:sz w:val="28"/>
          <w:szCs w:val="28"/>
        </w:rPr>
      </w:pPr>
      <w:r>
        <w:rPr>
          <w:rFonts w:ascii="Garamond" w:eastAsia="Calibri" w:hAnsi="Garamond" w:cs="Times New Roman"/>
          <w:bCs/>
          <w:sz w:val="28"/>
          <w:szCs w:val="28"/>
        </w:rPr>
        <w:tab/>
      </w:r>
      <w:r>
        <w:rPr>
          <w:rFonts w:ascii="Garamond" w:eastAsia="Calibri" w:hAnsi="Garamond" w:cs="Times New Roman"/>
          <w:bCs/>
          <w:sz w:val="28"/>
          <w:szCs w:val="28"/>
        </w:rPr>
        <w:tab/>
      </w:r>
      <w:r>
        <w:rPr>
          <w:rFonts w:ascii="Garamond" w:eastAsia="Calibri" w:hAnsi="Garamond" w:cs="Times New Roman"/>
          <w:bCs/>
          <w:sz w:val="28"/>
          <w:szCs w:val="28"/>
        </w:rPr>
        <w:tab/>
      </w:r>
      <w:r>
        <w:rPr>
          <w:rFonts w:ascii="Garamond" w:eastAsia="Calibri" w:hAnsi="Garamond" w:cs="Times New Roman"/>
          <w:bCs/>
          <w:sz w:val="28"/>
          <w:szCs w:val="28"/>
        </w:rPr>
        <w:tab/>
      </w:r>
      <w:r>
        <w:rPr>
          <w:rFonts w:ascii="Garamond" w:eastAsia="Calibri" w:hAnsi="Garamond" w:cs="Times New Roman"/>
          <w:bCs/>
          <w:sz w:val="28"/>
          <w:szCs w:val="28"/>
        </w:rPr>
        <w:tab/>
        <w:t>Justificativa:</w:t>
      </w:r>
    </w:p>
    <w:p w14:paraId="177BE2AB" w14:textId="77777777" w:rsidR="005E085A" w:rsidRPr="00C45EDC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06B37B03" w14:textId="77777777" w:rsidR="005E085A" w:rsidRPr="00C45EDC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>
        <w:rPr>
          <w:rFonts w:ascii="Garamond" w:eastAsia="Calibri" w:hAnsi="Garamond" w:cs="Times New Roman"/>
          <w:bCs/>
          <w:sz w:val="28"/>
          <w:szCs w:val="28"/>
        </w:rPr>
        <w:t xml:space="preserve">          </w:t>
      </w:r>
      <w:r w:rsidRPr="00C45EDC">
        <w:rPr>
          <w:rFonts w:ascii="Garamond" w:eastAsia="Calibri" w:hAnsi="Garamond" w:cs="Times New Roman"/>
          <w:bCs/>
          <w:sz w:val="28"/>
          <w:szCs w:val="28"/>
        </w:rPr>
        <w:t>O bem-estar animal é uma responsabilidade coletiva. Ao incentivar e reconhecer empresas que se dedicam a ações de proteção animal, o município fortalece políticas públicas, amplia parcerias e promove o cuidado com a vida.</w:t>
      </w:r>
    </w:p>
    <w:p w14:paraId="2E82E11B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6E02996E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74C4FBE1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43FFEEBC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</w:p>
    <w:p w14:paraId="4C766FD9" w14:textId="77777777" w:rsidR="005E085A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/>
          <w:sz w:val="28"/>
          <w:szCs w:val="28"/>
        </w:rPr>
      </w:pPr>
      <w:r w:rsidRPr="00400A3B">
        <w:rPr>
          <w:rFonts w:ascii="Garamond" w:eastAsia="Calibri" w:hAnsi="Garamond" w:cs="Times New Roman"/>
          <w:b/>
          <w:sz w:val="28"/>
          <w:szCs w:val="28"/>
        </w:rPr>
        <w:t xml:space="preserve">Manoel Augusto </w:t>
      </w:r>
      <w:proofErr w:type="spellStart"/>
      <w:r w:rsidRPr="00400A3B">
        <w:rPr>
          <w:rFonts w:ascii="Garamond" w:eastAsia="Calibri" w:hAnsi="Garamond" w:cs="Times New Roman"/>
          <w:b/>
          <w:sz w:val="28"/>
          <w:szCs w:val="28"/>
        </w:rPr>
        <w:t>Gollub</w:t>
      </w:r>
      <w:proofErr w:type="spellEnd"/>
      <w:r w:rsidRPr="00400A3B">
        <w:rPr>
          <w:rFonts w:ascii="Garamond" w:eastAsia="Calibri" w:hAnsi="Garamond" w:cs="Times New Roman"/>
          <w:b/>
          <w:sz w:val="28"/>
          <w:szCs w:val="28"/>
        </w:rPr>
        <w:t xml:space="preserve"> Inocêncio </w:t>
      </w:r>
      <w:proofErr w:type="spellStart"/>
      <w:r w:rsidRPr="00400A3B">
        <w:rPr>
          <w:rFonts w:ascii="Garamond" w:eastAsia="Calibri" w:hAnsi="Garamond" w:cs="Times New Roman"/>
          <w:b/>
          <w:sz w:val="28"/>
          <w:szCs w:val="28"/>
        </w:rPr>
        <w:t>Inocêncio</w:t>
      </w:r>
      <w:proofErr w:type="spellEnd"/>
      <w:r w:rsidRPr="00400A3B">
        <w:rPr>
          <w:rFonts w:ascii="Garamond" w:eastAsia="Calibri" w:hAnsi="Garamond" w:cs="Times New Roman"/>
          <w:b/>
          <w:sz w:val="28"/>
          <w:szCs w:val="28"/>
        </w:rPr>
        <w:t xml:space="preserve"> – Mano</w:t>
      </w:r>
      <w:r>
        <w:rPr>
          <w:rFonts w:ascii="Garamond" w:eastAsia="Calibri" w:hAnsi="Garamond" w:cs="Times New Roman"/>
          <w:b/>
          <w:sz w:val="28"/>
          <w:szCs w:val="28"/>
        </w:rPr>
        <w:t>s</w:t>
      </w:r>
      <w:r w:rsidRPr="00400A3B">
        <w:rPr>
          <w:rFonts w:ascii="Garamond" w:eastAsia="Calibri" w:hAnsi="Garamond" w:cs="Times New Roman"/>
          <w:b/>
          <w:sz w:val="28"/>
          <w:szCs w:val="28"/>
        </w:rPr>
        <w:t xml:space="preserve"> </w:t>
      </w:r>
      <w:proofErr w:type="spellStart"/>
      <w:r w:rsidRPr="00400A3B">
        <w:rPr>
          <w:rFonts w:ascii="Garamond" w:eastAsia="Calibri" w:hAnsi="Garamond" w:cs="Times New Roman"/>
          <w:b/>
          <w:sz w:val="28"/>
          <w:szCs w:val="28"/>
        </w:rPr>
        <w:t>Beer</w:t>
      </w:r>
      <w:proofErr w:type="spellEnd"/>
    </w:p>
    <w:p w14:paraId="76ADB198" w14:textId="77777777" w:rsidR="005E085A" w:rsidRPr="00400A3B" w:rsidRDefault="005E085A" w:rsidP="005E085A">
      <w:pPr>
        <w:spacing w:after="0" w:line="240" w:lineRule="auto"/>
        <w:ind w:firstLine="708"/>
        <w:jc w:val="both"/>
        <w:rPr>
          <w:rFonts w:ascii="Garamond" w:eastAsia="Calibri" w:hAnsi="Garamond" w:cs="Times New Roman"/>
          <w:bCs/>
          <w:sz w:val="28"/>
          <w:szCs w:val="28"/>
        </w:rPr>
      </w:pPr>
      <w:r w:rsidRPr="00400A3B">
        <w:rPr>
          <w:rFonts w:ascii="Garamond" w:eastAsia="Calibri" w:hAnsi="Garamond" w:cs="Times New Roman"/>
          <w:bCs/>
          <w:sz w:val="28"/>
          <w:szCs w:val="28"/>
        </w:rPr>
        <w:t>Vereador</w:t>
      </w:r>
    </w:p>
    <w:p w14:paraId="0083054A" w14:textId="77777777" w:rsidR="005E085A" w:rsidRDefault="005E085A" w:rsidP="005E085A"/>
    <w:p w14:paraId="3D6E9F1B" w14:textId="77777777" w:rsidR="005E085A" w:rsidRDefault="005E085A" w:rsidP="005E085A"/>
    <w:p w14:paraId="43BC7872" w14:textId="77777777" w:rsidR="00CF584D" w:rsidRPr="005E085A" w:rsidRDefault="00CF584D" w:rsidP="005E085A"/>
    <w:sectPr w:rsidR="00CF584D" w:rsidRPr="005E08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2E2"/>
    <w:multiLevelType w:val="hybridMultilevel"/>
    <w:tmpl w:val="492A473A"/>
    <w:lvl w:ilvl="0" w:tplc="3E16633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B82557"/>
    <w:multiLevelType w:val="hybridMultilevel"/>
    <w:tmpl w:val="AF327E32"/>
    <w:lvl w:ilvl="0" w:tplc="03FE786E">
      <w:start w:val="1"/>
      <w:numFmt w:val="upperRoman"/>
      <w:lvlText w:val="%1-"/>
      <w:lvlJc w:val="left"/>
      <w:pPr>
        <w:ind w:left="14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583221259">
    <w:abstractNumId w:val="0"/>
  </w:num>
  <w:num w:numId="2" w16cid:durableId="12585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45"/>
    <w:rsid w:val="00055350"/>
    <w:rsid w:val="00067214"/>
    <w:rsid w:val="000D4E94"/>
    <w:rsid w:val="002E05A7"/>
    <w:rsid w:val="003508B9"/>
    <w:rsid w:val="00434F81"/>
    <w:rsid w:val="004A3259"/>
    <w:rsid w:val="005E085A"/>
    <w:rsid w:val="005E612C"/>
    <w:rsid w:val="0061367C"/>
    <w:rsid w:val="00801F98"/>
    <w:rsid w:val="0081739A"/>
    <w:rsid w:val="009708FA"/>
    <w:rsid w:val="00C05FB4"/>
    <w:rsid w:val="00CD23CC"/>
    <w:rsid w:val="00CF584D"/>
    <w:rsid w:val="00D04B73"/>
    <w:rsid w:val="00D43A45"/>
    <w:rsid w:val="00EA5375"/>
    <w:rsid w:val="00EB63B1"/>
    <w:rsid w:val="00EE4C74"/>
    <w:rsid w:val="00F86ABC"/>
    <w:rsid w:val="00F96205"/>
    <w:rsid w:val="00F97378"/>
    <w:rsid w:val="00FC3F92"/>
    <w:rsid w:val="00FC4255"/>
    <w:rsid w:val="00F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750A"/>
  <w15:chartTrackingRefBased/>
  <w15:docId w15:val="{326D827C-0405-46BC-AA83-9AA6B0B7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84D"/>
  </w:style>
  <w:style w:type="paragraph" w:styleId="Ttulo1">
    <w:name w:val="heading 1"/>
    <w:basedOn w:val="Normal"/>
    <w:next w:val="Normal"/>
    <w:link w:val="Ttulo1Char"/>
    <w:uiPriority w:val="9"/>
    <w:qFormat/>
    <w:rsid w:val="00D43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3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3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3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3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3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3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3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3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3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3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3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3A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3A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3A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3A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3A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3A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3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3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3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3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3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3A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3A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3A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3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3A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3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Vereadores</dc:creator>
  <cp:keywords/>
  <dc:description/>
  <cp:lastModifiedBy>Câmara Municipal de Vereadores</cp:lastModifiedBy>
  <cp:revision>2</cp:revision>
  <cp:lastPrinted>2025-06-18T13:09:00Z</cp:lastPrinted>
  <dcterms:created xsi:type="dcterms:W3CDTF">2025-08-01T15:03:00Z</dcterms:created>
  <dcterms:modified xsi:type="dcterms:W3CDTF">2025-08-01T15:03:00Z</dcterms:modified>
</cp:coreProperties>
</file>